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74C" w:rsidRPr="009C59AF" w:rsidRDefault="0032074C" w:rsidP="00A049B3">
      <w:pPr>
        <w:pStyle w:val="berschrift1"/>
        <w:spacing w:before="960"/>
        <w:jc w:val="both"/>
        <w:rPr>
          <w:rFonts w:cs="Arial"/>
        </w:rPr>
      </w:pPr>
      <w:r w:rsidRPr="009C59AF">
        <w:rPr>
          <w:rFonts w:cs="Arial"/>
        </w:rPr>
        <w:t>therapie LEIPZIG</w:t>
      </w:r>
    </w:p>
    <w:p w:rsidR="0032074C" w:rsidRPr="009C59AF" w:rsidRDefault="0032074C" w:rsidP="00A049B3">
      <w:pPr>
        <w:jc w:val="both"/>
        <w:rPr>
          <w:rFonts w:ascii="Arial" w:hAnsi="Arial" w:cs="Arial"/>
          <w:b/>
        </w:rPr>
      </w:pPr>
      <w:r w:rsidRPr="009C59AF">
        <w:rPr>
          <w:rFonts w:ascii="Arial" w:hAnsi="Arial" w:cs="Arial"/>
          <w:b/>
        </w:rPr>
        <w:t>Fachmesse mit Kongress für Therapie,</w:t>
      </w:r>
    </w:p>
    <w:p w:rsidR="0032074C" w:rsidRPr="009C59AF" w:rsidRDefault="0032074C" w:rsidP="00A049B3">
      <w:pPr>
        <w:jc w:val="both"/>
        <w:rPr>
          <w:rFonts w:ascii="Arial" w:hAnsi="Arial" w:cs="Arial"/>
          <w:b/>
        </w:rPr>
      </w:pPr>
      <w:r w:rsidRPr="009C59AF">
        <w:rPr>
          <w:rFonts w:ascii="Arial" w:hAnsi="Arial" w:cs="Arial"/>
          <w:b/>
        </w:rPr>
        <w:t>medizinische Rehabilitation und Prävention</w:t>
      </w:r>
    </w:p>
    <w:p w:rsidR="0032074C" w:rsidRPr="009C59AF" w:rsidRDefault="0032074C" w:rsidP="00A049B3">
      <w:pPr>
        <w:jc w:val="both"/>
        <w:rPr>
          <w:rFonts w:ascii="Arial" w:hAnsi="Arial" w:cs="Arial"/>
          <w:b/>
        </w:rPr>
      </w:pPr>
      <w:r w:rsidRPr="009C59AF">
        <w:rPr>
          <w:rFonts w:ascii="Arial" w:hAnsi="Arial" w:cs="Arial"/>
          <w:b/>
        </w:rPr>
        <w:t>(4. bis 6. Mai 2023)</w:t>
      </w:r>
    </w:p>
    <w:p w:rsidR="00D77276" w:rsidRPr="009C59AF" w:rsidRDefault="00D77276" w:rsidP="00A049B3">
      <w:pPr>
        <w:jc w:val="both"/>
        <w:rPr>
          <w:rFonts w:ascii="Arial" w:hAnsi="Arial" w:cs="Arial"/>
        </w:rPr>
      </w:pPr>
    </w:p>
    <w:p w:rsidR="0032074C" w:rsidRPr="009C59AF" w:rsidRDefault="0032074C" w:rsidP="00A049B3">
      <w:pPr>
        <w:spacing w:line="280" w:lineRule="atLeast"/>
        <w:jc w:val="both"/>
        <w:rPr>
          <w:rFonts w:ascii="Arial" w:hAnsi="Arial" w:cs="Arial"/>
        </w:rPr>
      </w:pPr>
      <w:r w:rsidRPr="009C59AF">
        <w:rPr>
          <w:rFonts w:ascii="Arial" w:hAnsi="Arial" w:cs="Arial"/>
        </w:rPr>
        <w:t xml:space="preserve">Leipzig, </w:t>
      </w:r>
      <w:r w:rsidR="005B58BE">
        <w:rPr>
          <w:rFonts w:ascii="Arial" w:hAnsi="Arial" w:cs="Arial"/>
        </w:rPr>
        <w:t>4</w:t>
      </w:r>
      <w:r w:rsidRPr="009C59AF">
        <w:rPr>
          <w:rFonts w:ascii="Arial" w:hAnsi="Arial" w:cs="Arial"/>
        </w:rPr>
        <w:t xml:space="preserve">. </w:t>
      </w:r>
      <w:r w:rsidR="008172A4" w:rsidRPr="009C59AF">
        <w:rPr>
          <w:rFonts w:ascii="Arial" w:hAnsi="Arial" w:cs="Arial"/>
        </w:rPr>
        <w:t>Mai</w:t>
      </w:r>
      <w:r w:rsidR="006E62B3" w:rsidRPr="009C59AF">
        <w:rPr>
          <w:rFonts w:ascii="Arial" w:hAnsi="Arial" w:cs="Arial"/>
        </w:rPr>
        <w:t xml:space="preserve"> </w:t>
      </w:r>
      <w:r w:rsidRPr="009C59AF">
        <w:rPr>
          <w:rFonts w:ascii="Arial" w:hAnsi="Arial" w:cs="Arial"/>
        </w:rPr>
        <w:t>2023</w:t>
      </w:r>
    </w:p>
    <w:p w:rsidR="00D77276" w:rsidRPr="009C59AF" w:rsidRDefault="00D77276" w:rsidP="00A049B3">
      <w:pPr>
        <w:spacing w:line="280" w:lineRule="atLeast"/>
        <w:jc w:val="both"/>
        <w:rPr>
          <w:rFonts w:ascii="Arial" w:hAnsi="Arial" w:cs="Arial"/>
          <w:b/>
          <w:bCs/>
          <w:sz w:val="28"/>
          <w:szCs w:val="28"/>
        </w:rPr>
      </w:pPr>
      <w:bookmarkStart w:id="0" w:name="_Hlk124521941"/>
    </w:p>
    <w:bookmarkEnd w:id="0"/>
    <w:p w:rsidR="005B58BE" w:rsidRPr="00367D22" w:rsidRDefault="005B58BE" w:rsidP="005B58BE">
      <w:pPr>
        <w:spacing w:line="276" w:lineRule="auto"/>
        <w:jc w:val="both"/>
        <w:rPr>
          <w:rFonts w:ascii="Arial" w:hAnsi="Arial" w:cs="Arial"/>
          <w:b/>
          <w:sz w:val="28"/>
          <w:szCs w:val="28"/>
        </w:rPr>
      </w:pPr>
      <w:r w:rsidRPr="00367D22">
        <w:rPr>
          <w:rFonts w:ascii="Arial" w:hAnsi="Arial" w:cs="Arial"/>
          <w:b/>
          <w:sz w:val="28"/>
          <w:szCs w:val="28"/>
        </w:rPr>
        <w:t xml:space="preserve">therapie LEIPZIG 2023 startet mit gesundheitspolitischen Forderungen </w:t>
      </w:r>
    </w:p>
    <w:p w:rsidR="00B37195" w:rsidRDefault="00B37195" w:rsidP="00A049B3">
      <w:pPr>
        <w:spacing w:line="276" w:lineRule="auto"/>
        <w:jc w:val="both"/>
        <w:rPr>
          <w:rFonts w:ascii="Arial" w:eastAsia="Times New Roman" w:hAnsi="Arial" w:cs="Arial"/>
          <w:lang w:eastAsia="de-DE"/>
        </w:rPr>
      </w:pPr>
    </w:p>
    <w:p w:rsidR="005B58BE" w:rsidRPr="005B58BE" w:rsidRDefault="005B58BE" w:rsidP="005B58BE">
      <w:pPr>
        <w:spacing w:after="160" w:line="276" w:lineRule="auto"/>
        <w:jc w:val="both"/>
        <w:rPr>
          <w:rFonts w:ascii="Arial" w:eastAsia="DengXian" w:hAnsi="Arial" w:cs="Arial"/>
          <w:b/>
          <w:lang w:eastAsia="zh-CN"/>
        </w:rPr>
      </w:pPr>
      <w:r w:rsidRPr="005B58BE">
        <w:rPr>
          <w:rFonts w:ascii="Arial" w:eastAsia="DengXian" w:hAnsi="Arial" w:cs="Arial"/>
          <w:b/>
          <w:lang w:eastAsia="zh-CN"/>
        </w:rPr>
        <w:t>Ein gesundheitspolitisches Symposium bildet heute den Auftakt der therapie LEIPZIG 2023 – Fachmesse mit Kongress für Therapie, Medizinische Rehabilitation und Prävention. Gesundheitsexperten der Leistungs- und Heilmittelerbringer diskutierten politische Vorhaben für Gesundheit und Pflege in der verbleibenden Legislaturperiode, stellen ihre Forderungen vor und appellieren an die Bundes- und Landesregierungen, jetzt zeitnah die Weichen für zukunftsfeste Lösungen für die Therapieberufe zu stellen.</w:t>
      </w:r>
    </w:p>
    <w:p w:rsidR="00BC05EF" w:rsidRDefault="008817BE" w:rsidP="00BC05EF">
      <w:pPr>
        <w:spacing w:after="160" w:line="276" w:lineRule="auto"/>
        <w:jc w:val="both"/>
        <w:rPr>
          <w:rFonts w:ascii="Arial" w:eastAsia="DengXian" w:hAnsi="Arial" w:cs="Arial"/>
          <w:lang w:eastAsia="zh-CN"/>
        </w:rPr>
      </w:pPr>
      <w:r w:rsidRPr="005B58BE">
        <w:rPr>
          <w:rFonts w:ascii="Arial" w:eastAsia="DengXian" w:hAnsi="Arial" w:cs="Arial"/>
          <w:lang w:eastAsia="zh-CN"/>
        </w:rPr>
        <w:t>Unter dem Titel „</w:t>
      </w:r>
      <w:r w:rsidRPr="00A3225E">
        <w:rPr>
          <w:rFonts w:ascii="Arial" w:eastAsia="DengXian" w:hAnsi="Arial" w:cs="Arial"/>
          <w:lang w:eastAsia="zh-CN"/>
        </w:rPr>
        <w:t>Chancen und Risiken der Gesundheitsversorgung im Jahr 2023</w:t>
      </w:r>
      <w:r w:rsidRPr="005B58BE">
        <w:rPr>
          <w:rFonts w:ascii="Arial" w:eastAsia="DengXian" w:hAnsi="Arial" w:cs="Arial"/>
          <w:lang w:eastAsia="zh-CN"/>
        </w:rPr>
        <w:t xml:space="preserve">“ sprechen im </w:t>
      </w:r>
      <w:proofErr w:type="spellStart"/>
      <w:r w:rsidRPr="005B58BE">
        <w:rPr>
          <w:rFonts w:ascii="Arial" w:eastAsia="DengXian" w:hAnsi="Arial" w:cs="Arial"/>
          <w:lang w:eastAsia="zh-CN"/>
        </w:rPr>
        <w:t>Congress</w:t>
      </w:r>
      <w:proofErr w:type="spellEnd"/>
      <w:r w:rsidRPr="005B58BE">
        <w:rPr>
          <w:rFonts w:ascii="Arial" w:eastAsia="DengXian" w:hAnsi="Arial" w:cs="Arial"/>
          <w:lang w:eastAsia="zh-CN"/>
        </w:rPr>
        <w:t xml:space="preserve"> Center Leipzig </w:t>
      </w:r>
      <w:bookmarkStart w:id="1" w:name="_Hlk133918018"/>
      <w:r>
        <w:rPr>
          <w:rFonts w:ascii="Arial" w:eastAsia="DengXian" w:hAnsi="Arial" w:cs="Arial"/>
          <w:lang w:eastAsia="zh-CN"/>
        </w:rPr>
        <w:t xml:space="preserve">Christof </w:t>
      </w:r>
      <w:proofErr w:type="spellStart"/>
      <w:r>
        <w:rPr>
          <w:rFonts w:ascii="Arial" w:eastAsia="DengXian" w:hAnsi="Arial" w:cs="Arial"/>
          <w:lang w:eastAsia="zh-CN"/>
        </w:rPr>
        <w:t>Lawall</w:t>
      </w:r>
      <w:proofErr w:type="spellEnd"/>
      <w:r>
        <w:rPr>
          <w:rFonts w:ascii="Arial" w:eastAsia="DengXian" w:hAnsi="Arial" w:cs="Arial"/>
          <w:lang w:eastAsia="zh-CN"/>
        </w:rPr>
        <w:t xml:space="preserve">, Geschäftsführer der </w:t>
      </w:r>
      <w:r w:rsidRPr="005B58BE">
        <w:rPr>
          <w:rFonts w:ascii="Arial" w:eastAsia="DengXian" w:hAnsi="Arial" w:cs="Arial"/>
          <w:lang w:eastAsia="zh-CN"/>
        </w:rPr>
        <w:t xml:space="preserve"> Deutsche</w:t>
      </w:r>
      <w:r>
        <w:rPr>
          <w:rFonts w:ascii="Arial" w:eastAsia="DengXian" w:hAnsi="Arial" w:cs="Arial"/>
          <w:lang w:eastAsia="zh-CN"/>
        </w:rPr>
        <w:t>n</w:t>
      </w:r>
      <w:r w:rsidRPr="005B58BE">
        <w:rPr>
          <w:rFonts w:ascii="Arial" w:eastAsia="DengXian" w:hAnsi="Arial" w:cs="Arial"/>
          <w:lang w:eastAsia="zh-CN"/>
        </w:rPr>
        <w:t xml:space="preserve"> Gesellschaft für Medizinische Rehabilitation (DEGEMED)</w:t>
      </w:r>
      <w:bookmarkEnd w:id="1"/>
      <w:r w:rsidRPr="005B58BE">
        <w:rPr>
          <w:rFonts w:ascii="Arial" w:eastAsia="DengXian" w:hAnsi="Arial" w:cs="Arial"/>
          <w:lang w:eastAsia="zh-CN"/>
        </w:rPr>
        <w:t xml:space="preserve">, Dr. Gabriele </w:t>
      </w:r>
      <w:proofErr w:type="spellStart"/>
      <w:r w:rsidRPr="005B58BE">
        <w:rPr>
          <w:rFonts w:ascii="Arial" w:eastAsia="DengXian" w:hAnsi="Arial" w:cs="Arial"/>
          <w:lang w:eastAsia="zh-CN"/>
        </w:rPr>
        <w:t>Lichti</w:t>
      </w:r>
      <w:proofErr w:type="spellEnd"/>
      <w:r w:rsidRPr="005B58BE">
        <w:rPr>
          <w:rFonts w:ascii="Arial" w:eastAsia="DengXian" w:hAnsi="Arial" w:cs="Arial"/>
          <w:lang w:eastAsia="zh-CN"/>
        </w:rPr>
        <w:t xml:space="preserve">, Mitglied des Vorstands Deutsche Gesellschaft für Physikalische und Rehabilitative Medizin (DGPRM), Joscha </w:t>
      </w:r>
      <w:proofErr w:type="spellStart"/>
      <w:r w:rsidRPr="005B58BE">
        <w:rPr>
          <w:rFonts w:ascii="Arial" w:eastAsia="DengXian" w:hAnsi="Arial" w:cs="Arial"/>
          <w:lang w:eastAsia="zh-CN"/>
        </w:rPr>
        <w:t>Brunßen</w:t>
      </w:r>
      <w:proofErr w:type="spellEnd"/>
      <w:r w:rsidRPr="005B58BE">
        <w:rPr>
          <w:rFonts w:ascii="Arial" w:eastAsia="DengXian" w:hAnsi="Arial" w:cs="Arial"/>
          <w:lang w:eastAsia="zh-CN"/>
        </w:rPr>
        <w:t>, Vorstandsvorsitzender Bundesverband ambulanter Rehazentren (</w:t>
      </w:r>
      <w:proofErr w:type="spellStart"/>
      <w:r w:rsidRPr="005B58BE">
        <w:rPr>
          <w:rFonts w:ascii="Arial" w:eastAsia="DengXian" w:hAnsi="Arial" w:cs="Arial"/>
          <w:lang w:eastAsia="zh-CN"/>
        </w:rPr>
        <w:t>BamR</w:t>
      </w:r>
      <w:proofErr w:type="spellEnd"/>
      <w:r w:rsidRPr="005B58BE">
        <w:rPr>
          <w:rFonts w:ascii="Arial" w:eastAsia="DengXian" w:hAnsi="Arial" w:cs="Arial"/>
          <w:lang w:eastAsia="zh-CN"/>
        </w:rPr>
        <w:t>), Hans Ortmann, Stellvertretender Vorsitzender Spitzenverband der Heilmittelverbände (SHV) und Dirk van den Heuvel, Geschäftsführer Bundesverband Geriatrie</w:t>
      </w:r>
      <w:r w:rsidR="003C3A69">
        <w:rPr>
          <w:rFonts w:ascii="Arial" w:eastAsia="DengXian" w:hAnsi="Arial" w:cs="Arial"/>
          <w:lang w:eastAsia="zh-CN"/>
        </w:rPr>
        <w:t xml:space="preserve"> ü</w:t>
      </w:r>
      <w:r w:rsidR="00BC05EF">
        <w:rPr>
          <w:rFonts w:ascii="Arial" w:eastAsia="DengXian" w:hAnsi="Arial" w:cs="Arial"/>
          <w:lang w:eastAsia="zh-CN"/>
        </w:rPr>
        <w:t xml:space="preserve">ber </w:t>
      </w:r>
      <w:r w:rsidR="003C3A69">
        <w:rPr>
          <w:rFonts w:ascii="Arial" w:eastAsia="DengXian" w:hAnsi="Arial" w:cs="Arial"/>
          <w:lang w:eastAsia="zh-CN"/>
        </w:rPr>
        <w:t xml:space="preserve">den Handlungsbedarf von Seiten der Politik für die </w:t>
      </w:r>
      <w:r w:rsidR="00BC05EF">
        <w:rPr>
          <w:rFonts w:ascii="Arial" w:eastAsia="DengXian" w:hAnsi="Arial" w:cs="Arial"/>
          <w:lang w:eastAsia="zh-CN"/>
        </w:rPr>
        <w:t xml:space="preserve">Gesundheitsbranche. </w:t>
      </w:r>
    </w:p>
    <w:p w:rsidR="008817BE" w:rsidRPr="005B58BE" w:rsidRDefault="008817BE" w:rsidP="008817BE">
      <w:pPr>
        <w:spacing w:after="160" w:line="276" w:lineRule="auto"/>
        <w:jc w:val="both"/>
        <w:rPr>
          <w:rFonts w:ascii="Arial" w:eastAsia="DengXian" w:hAnsi="Arial" w:cs="Arial"/>
          <w:lang w:eastAsia="zh-CN"/>
        </w:rPr>
      </w:pPr>
      <w:r w:rsidRPr="005B58BE">
        <w:rPr>
          <w:rFonts w:ascii="Arial" w:eastAsia="DengXian" w:hAnsi="Arial" w:cs="Arial"/>
          <w:lang w:eastAsia="zh-CN"/>
        </w:rPr>
        <w:t>Die DEGEMED fordert die Abschaffung des Reha-Budget</w:t>
      </w:r>
      <w:r>
        <w:rPr>
          <w:rFonts w:ascii="Arial" w:eastAsia="DengXian" w:hAnsi="Arial" w:cs="Arial"/>
          <w:lang w:eastAsia="zh-CN"/>
        </w:rPr>
        <w:t xml:space="preserve">s </w:t>
      </w:r>
      <w:r w:rsidR="00927451">
        <w:rPr>
          <w:rFonts w:ascii="Arial" w:eastAsia="DengXian" w:hAnsi="Arial" w:cs="Arial"/>
          <w:lang w:eastAsia="zh-CN"/>
        </w:rPr>
        <w:t xml:space="preserve">der Deutschen </w:t>
      </w:r>
      <w:r w:rsidR="00B477BA">
        <w:rPr>
          <w:rFonts w:ascii="Arial" w:eastAsia="DengXian" w:hAnsi="Arial" w:cs="Arial"/>
          <w:lang w:eastAsia="zh-CN"/>
        </w:rPr>
        <w:t>R</w:t>
      </w:r>
      <w:bookmarkStart w:id="2" w:name="_GoBack"/>
      <w:bookmarkEnd w:id="2"/>
      <w:r w:rsidR="00927451">
        <w:rPr>
          <w:rFonts w:ascii="Arial" w:eastAsia="DengXian" w:hAnsi="Arial" w:cs="Arial"/>
          <w:lang w:eastAsia="zh-CN"/>
        </w:rPr>
        <w:t>entenversicherung</w:t>
      </w:r>
      <w:r w:rsidR="00BC05EF">
        <w:rPr>
          <w:rFonts w:ascii="Arial" w:eastAsia="DengXian" w:hAnsi="Arial" w:cs="Arial"/>
          <w:lang w:eastAsia="zh-CN"/>
        </w:rPr>
        <w:t>.</w:t>
      </w:r>
      <w:r w:rsidRPr="005B58BE">
        <w:rPr>
          <w:rFonts w:ascii="Arial" w:eastAsia="DengXian" w:hAnsi="Arial" w:cs="Arial"/>
          <w:lang w:eastAsia="zh-CN"/>
        </w:rPr>
        <w:t xml:space="preserve"> Reha-Leistungen werden von hochqualifizierten Mitarbeitern erbracht und müssen angemessen bezahlt werden. Das Reha-Budget begrenzt jedoch die Möglichkeit zur Refinanzierung der erbrachten Leistungen und stellt somit eine Belastung für die Einrichtungen dar. Die DEGEMED fordert, dass die Mittel für medizinische Rehabilitation sich am tatsächlichen Bedarf und nicht an einem Budget orientieren sollen.</w:t>
      </w:r>
    </w:p>
    <w:p w:rsidR="005B58BE" w:rsidRPr="005B58BE" w:rsidRDefault="005B58BE" w:rsidP="005B58BE">
      <w:pPr>
        <w:spacing w:after="160" w:line="276" w:lineRule="auto"/>
        <w:jc w:val="both"/>
        <w:rPr>
          <w:rFonts w:ascii="Arial" w:eastAsia="DengXian" w:hAnsi="Arial" w:cs="Arial"/>
          <w:lang w:eastAsia="zh-CN"/>
        </w:rPr>
      </w:pPr>
      <w:r w:rsidRPr="005B58BE">
        <w:rPr>
          <w:rFonts w:ascii="Arial" w:eastAsia="DengXian" w:hAnsi="Arial" w:cs="Arial"/>
          <w:lang w:eastAsia="zh-CN"/>
        </w:rPr>
        <w:t xml:space="preserve">Um den wachsenden rehabilitativen Bedarfen gerecht zu werden, fordern die DGPRM und BVPRM die Implementierung </w:t>
      </w:r>
      <w:r w:rsidR="00FB0A00">
        <w:rPr>
          <w:rFonts w:ascii="Arial" w:eastAsia="DengXian" w:hAnsi="Arial" w:cs="Arial"/>
          <w:lang w:eastAsia="zh-CN"/>
        </w:rPr>
        <w:t xml:space="preserve">der </w:t>
      </w:r>
      <w:r w:rsidRPr="005B58BE">
        <w:rPr>
          <w:rFonts w:ascii="Arial" w:eastAsia="DengXian" w:hAnsi="Arial" w:cs="Arial"/>
          <w:lang w:eastAsia="zh-CN"/>
        </w:rPr>
        <w:t>Mobilen Indikationsübergreifenden Rehabilitation</w:t>
      </w:r>
      <w:r w:rsidR="00FB0A00">
        <w:rPr>
          <w:rFonts w:ascii="Arial" w:eastAsia="DengXian" w:hAnsi="Arial" w:cs="Arial"/>
          <w:lang w:eastAsia="zh-CN"/>
        </w:rPr>
        <w:t xml:space="preserve"> (</w:t>
      </w:r>
      <w:proofErr w:type="spellStart"/>
      <w:r w:rsidR="00FB0A00" w:rsidRPr="005B58BE">
        <w:rPr>
          <w:rFonts w:ascii="Arial" w:eastAsia="DengXian" w:hAnsi="Arial" w:cs="Arial"/>
          <w:lang w:eastAsia="zh-CN"/>
        </w:rPr>
        <w:t>MoRe</w:t>
      </w:r>
      <w:proofErr w:type="spellEnd"/>
      <w:r w:rsidR="00FB0A00">
        <w:rPr>
          <w:rFonts w:ascii="Arial" w:eastAsia="DengXian" w:hAnsi="Arial" w:cs="Arial"/>
          <w:lang w:eastAsia="zh-CN"/>
        </w:rPr>
        <w:t>)</w:t>
      </w:r>
      <w:r w:rsidRPr="005B58BE">
        <w:rPr>
          <w:rFonts w:ascii="Arial" w:eastAsia="DengXian" w:hAnsi="Arial" w:cs="Arial"/>
          <w:lang w:eastAsia="zh-CN"/>
        </w:rPr>
        <w:t xml:space="preserve">. Diese ist für Menschen gedacht, bei denen absehbar ist, dass sie auch nach Abschluss </w:t>
      </w:r>
      <w:r w:rsidR="00927451">
        <w:rPr>
          <w:rFonts w:ascii="Arial" w:eastAsia="DengXian" w:hAnsi="Arial" w:cs="Arial"/>
          <w:lang w:eastAsia="zh-CN"/>
        </w:rPr>
        <w:t>einer</w:t>
      </w:r>
      <w:r w:rsidRPr="005B58BE">
        <w:rPr>
          <w:rFonts w:ascii="Arial" w:eastAsia="DengXian" w:hAnsi="Arial" w:cs="Arial"/>
          <w:lang w:eastAsia="zh-CN"/>
        </w:rPr>
        <w:t xml:space="preserve"> Akutbehandlung und Rehabilitation alltagsrelevante Beeinträchtigungen </w:t>
      </w:r>
      <w:r w:rsidRPr="005B58BE">
        <w:rPr>
          <w:rFonts w:ascii="Arial" w:eastAsia="DengXian" w:hAnsi="Arial" w:cs="Arial"/>
          <w:lang w:eastAsia="zh-CN"/>
        </w:rPr>
        <w:lastRenderedPageBreak/>
        <w:t xml:space="preserve">auf der Ebene der Körperstrukturen, Körperfunktionen, Aktivitäten und Teilhabe haben werden. Die </w:t>
      </w:r>
      <w:proofErr w:type="spellStart"/>
      <w:r w:rsidRPr="005B58BE">
        <w:rPr>
          <w:rFonts w:ascii="Arial" w:eastAsia="DengXian" w:hAnsi="Arial" w:cs="Arial"/>
          <w:lang w:eastAsia="zh-CN"/>
        </w:rPr>
        <w:t>MoRe</w:t>
      </w:r>
      <w:proofErr w:type="spellEnd"/>
      <w:r w:rsidRPr="005B58BE">
        <w:rPr>
          <w:rFonts w:ascii="Arial" w:eastAsia="DengXian" w:hAnsi="Arial" w:cs="Arial"/>
          <w:lang w:eastAsia="zh-CN"/>
        </w:rPr>
        <w:t xml:space="preserve"> kann dazu beitragen, die bestehende Unterversorgung zu beseitigen und Versorgungslücken zu schließen. </w:t>
      </w:r>
    </w:p>
    <w:p w:rsidR="00D16678" w:rsidRPr="005B58BE" w:rsidRDefault="00D16678" w:rsidP="00D16678">
      <w:pPr>
        <w:spacing w:after="160" w:line="276" w:lineRule="auto"/>
        <w:jc w:val="both"/>
        <w:rPr>
          <w:rFonts w:ascii="Arial" w:eastAsia="DengXian" w:hAnsi="Arial" w:cs="Arial"/>
          <w:lang w:eastAsia="zh-CN"/>
        </w:rPr>
      </w:pPr>
      <w:r w:rsidRPr="005B58BE">
        <w:rPr>
          <w:rFonts w:ascii="Arial" w:eastAsia="DengXian" w:hAnsi="Arial" w:cs="Arial"/>
          <w:lang w:eastAsia="zh-CN"/>
        </w:rPr>
        <w:t>Auch der Bundesverband ambulanter medizinischer Rehabilitationszentren (</w:t>
      </w:r>
      <w:proofErr w:type="spellStart"/>
      <w:r w:rsidRPr="005B58BE">
        <w:rPr>
          <w:rFonts w:ascii="Arial" w:eastAsia="DengXian" w:hAnsi="Arial" w:cs="Arial"/>
          <w:lang w:eastAsia="zh-CN"/>
        </w:rPr>
        <w:t>B</w:t>
      </w:r>
      <w:r>
        <w:rPr>
          <w:rFonts w:ascii="Arial" w:eastAsia="DengXian" w:hAnsi="Arial" w:cs="Arial"/>
          <w:lang w:eastAsia="zh-CN"/>
        </w:rPr>
        <w:t>am</w:t>
      </w:r>
      <w:r w:rsidRPr="005B58BE">
        <w:rPr>
          <w:rFonts w:ascii="Arial" w:eastAsia="DengXian" w:hAnsi="Arial" w:cs="Arial"/>
          <w:lang w:eastAsia="zh-CN"/>
        </w:rPr>
        <w:t>R</w:t>
      </w:r>
      <w:proofErr w:type="spellEnd"/>
      <w:r w:rsidRPr="005B58BE">
        <w:rPr>
          <w:rFonts w:ascii="Arial" w:eastAsia="DengXian" w:hAnsi="Arial" w:cs="Arial"/>
          <w:lang w:eastAsia="zh-CN"/>
        </w:rPr>
        <w:t xml:space="preserve">) fordert Veränderungen in der Gesundheitspolitik. Der </w:t>
      </w:r>
      <w:proofErr w:type="spellStart"/>
      <w:r w:rsidRPr="005B58BE">
        <w:rPr>
          <w:rFonts w:ascii="Arial" w:eastAsia="DengXian" w:hAnsi="Arial" w:cs="Arial"/>
          <w:lang w:eastAsia="zh-CN"/>
        </w:rPr>
        <w:t>B</w:t>
      </w:r>
      <w:r>
        <w:rPr>
          <w:rFonts w:ascii="Arial" w:eastAsia="DengXian" w:hAnsi="Arial" w:cs="Arial"/>
          <w:lang w:eastAsia="zh-CN"/>
        </w:rPr>
        <w:t>am</w:t>
      </w:r>
      <w:r w:rsidRPr="005B58BE">
        <w:rPr>
          <w:rFonts w:ascii="Arial" w:eastAsia="DengXian" w:hAnsi="Arial" w:cs="Arial"/>
          <w:lang w:eastAsia="zh-CN"/>
        </w:rPr>
        <w:t>R</w:t>
      </w:r>
      <w:proofErr w:type="spellEnd"/>
      <w:r w:rsidRPr="005B58BE">
        <w:rPr>
          <w:rFonts w:ascii="Arial" w:eastAsia="DengXian" w:hAnsi="Arial" w:cs="Arial"/>
          <w:lang w:eastAsia="zh-CN"/>
        </w:rPr>
        <w:t xml:space="preserve"> wünscht die Gleichstellung ambulanter und stationärer Rehabilitationsleistungen und fordert, dass die Gesetzgebung dem Grundsatz "ambulant vor stationär" folgt. </w:t>
      </w:r>
      <w:r>
        <w:rPr>
          <w:rFonts w:ascii="Arial" w:eastAsia="DengXian" w:hAnsi="Arial" w:cs="Arial"/>
          <w:lang w:eastAsia="zh-CN"/>
        </w:rPr>
        <w:t>E</w:t>
      </w:r>
      <w:r w:rsidRPr="005B58BE">
        <w:rPr>
          <w:rFonts w:ascii="Arial" w:eastAsia="DengXian" w:hAnsi="Arial" w:cs="Arial"/>
          <w:lang w:eastAsia="zh-CN"/>
        </w:rPr>
        <w:t>s</w:t>
      </w:r>
      <w:r>
        <w:rPr>
          <w:rFonts w:ascii="Arial" w:eastAsia="DengXian" w:hAnsi="Arial" w:cs="Arial"/>
          <w:lang w:eastAsia="zh-CN"/>
        </w:rPr>
        <w:t xml:space="preserve"> gibt</w:t>
      </w:r>
      <w:r w:rsidRPr="005B58BE">
        <w:rPr>
          <w:rFonts w:ascii="Arial" w:eastAsia="DengXian" w:hAnsi="Arial" w:cs="Arial"/>
          <w:lang w:eastAsia="zh-CN"/>
        </w:rPr>
        <w:t xml:space="preserve"> keine inhaltlichen Unterschiede zwischen ambulanten und stationären Leistungen, </w:t>
      </w:r>
      <w:r>
        <w:rPr>
          <w:rFonts w:ascii="Arial" w:eastAsia="DengXian" w:hAnsi="Arial" w:cs="Arial"/>
          <w:lang w:eastAsia="zh-CN"/>
        </w:rPr>
        <w:t>und</w:t>
      </w:r>
      <w:r w:rsidRPr="005B58BE">
        <w:rPr>
          <w:rFonts w:ascii="Arial" w:eastAsia="DengXian" w:hAnsi="Arial" w:cs="Arial"/>
          <w:lang w:eastAsia="zh-CN"/>
        </w:rPr>
        <w:t xml:space="preserve"> das SGB-V sieht vor, dass Leistungen nur stationär erbracht werden, wenn die Beeinträchtigung nicht mit den Mitteln der ambulanten Rehabilitation behandelt werden kann. Die Politik sollte daher auch in ihrem Handeln dem Grundsatz "ambulant vor stationär" konsequent folgen und ambulante Rehabilitationseinrichtungen nicht schlechter stellen. </w:t>
      </w:r>
    </w:p>
    <w:p w:rsidR="00B75055" w:rsidRDefault="00B75055" w:rsidP="00B75055">
      <w:pPr>
        <w:spacing w:after="160" w:line="276" w:lineRule="auto"/>
        <w:jc w:val="both"/>
        <w:rPr>
          <w:rFonts w:ascii="Arial" w:eastAsia="DengXian" w:hAnsi="Arial" w:cs="Arial"/>
          <w:lang w:eastAsia="zh-CN"/>
        </w:rPr>
      </w:pPr>
      <w:r>
        <w:rPr>
          <w:rFonts w:ascii="Arial" w:eastAsia="DengXian" w:hAnsi="Arial" w:cs="Arial"/>
          <w:lang w:eastAsia="zh-CN"/>
        </w:rPr>
        <w:t>Der Spitzenverband der Heilmittelverbände Deutschlands (SHV) fordert eine Ausbildungsreform und die Modernisierung der Berufsgesetze, um die Therapieberufe zukunftsfest zu gestalten. Aus Sicht des SHV ist dies eine längst überfällige Anpassung an den medizinischen Fortschritt und schnell verändernde Versorgungsbedarfe. Insbesondere ein praxisnahes Studium und eine breit aufgestellte therapeutische Forschung seien notwendig, um die Berufsbilder weiterzuentwickeln und damit attraktiver für junge Menschen zu machen. Außerdem fordert der SHV die Umsetzung von Modellprojekten zum Direktzugang für Patientinnen und Patienten.</w:t>
      </w:r>
    </w:p>
    <w:p w:rsidR="00BC05EF" w:rsidRPr="00BC05EF" w:rsidRDefault="005B58BE" w:rsidP="00BC05EF">
      <w:pPr>
        <w:spacing w:after="160" w:line="276" w:lineRule="auto"/>
        <w:jc w:val="both"/>
        <w:rPr>
          <w:rFonts w:ascii="Arial" w:eastAsia="DengXian" w:hAnsi="Arial" w:cs="Arial"/>
          <w:lang w:eastAsia="zh-CN"/>
        </w:rPr>
      </w:pPr>
      <w:r w:rsidRPr="005B58BE">
        <w:rPr>
          <w:rFonts w:ascii="Arial" w:eastAsia="DengXian" w:hAnsi="Arial" w:cs="Arial"/>
          <w:lang w:eastAsia="zh-CN"/>
        </w:rPr>
        <w:t xml:space="preserve">Ein Ende der "Reha-Lüge" fordert der Bundesverband Geriatrie. Diese </w:t>
      </w:r>
      <w:r w:rsidR="00927451">
        <w:rPr>
          <w:rFonts w:ascii="Arial" w:eastAsia="DengXian" w:hAnsi="Arial" w:cs="Arial"/>
          <w:lang w:eastAsia="zh-CN"/>
        </w:rPr>
        <w:t>bringt zum Ausdruck</w:t>
      </w:r>
      <w:r w:rsidRPr="005B58BE">
        <w:rPr>
          <w:rFonts w:ascii="Arial" w:eastAsia="DengXian" w:hAnsi="Arial" w:cs="Arial"/>
          <w:lang w:eastAsia="zh-CN"/>
        </w:rPr>
        <w:t>, dass die medizinische Rehabilitation funktioniert, obwohl sie strukturell unterfinanziert ist und immer mehr Rehaeinrichtungen ihre Leistungen an die finanziellen Vorgaben anpassen</w:t>
      </w:r>
      <w:r w:rsidR="00142CC7">
        <w:rPr>
          <w:rFonts w:ascii="Arial" w:eastAsia="DengXian" w:hAnsi="Arial" w:cs="Arial"/>
          <w:lang w:eastAsia="zh-CN"/>
        </w:rPr>
        <w:t xml:space="preserve"> müssen bzw. verschiedene Krankenkassenvertreter dies fordern</w:t>
      </w:r>
      <w:r w:rsidRPr="005B58BE">
        <w:rPr>
          <w:rFonts w:ascii="Arial" w:eastAsia="DengXian" w:hAnsi="Arial" w:cs="Arial"/>
          <w:lang w:eastAsia="zh-CN"/>
        </w:rPr>
        <w:t>. Die Anpassungen führen dazu, dass schwer betroffene Personen immer schwerer eine ihnen laut Gesetz zustehende Rehabilitationsmaßnahme erhalten. Folglich müssen diese auf die stationäre Pflege ausweichen. Der Verband fordert eine auskömmliche Vergütung der Krankenkassen für Rehabilitationseinrichtungen, um diesem Problem entgegenzuwirken.</w:t>
      </w:r>
    </w:p>
    <w:p w:rsidR="007965A6" w:rsidRPr="000146CB" w:rsidRDefault="007965A6" w:rsidP="00A049B3">
      <w:pPr>
        <w:spacing w:line="276" w:lineRule="auto"/>
        <w:jc w:val="both"/>
        <w:rPr>
          <w:rFonts w:ascii="Arial" w:eastAsia="Times New Roman" w:hAnsi="Arial" w:cs="Arial"/>
          <w:lang w:eastAsia="de-DE"/>
        </w:rPr>
      </w:pPr>
      <w:r w:rsidRPr="000146CB">
        <w:rPr>
          <w:rFonts w:ascii="Arial" w:eastAsia="Times New Roman" w:hAnsi="Arial" w:cs="Arial"/>
          <w:lang w:eastAsia="de-DE"/>
        </w:rPr>
        <w:t>Messe und Kongress der therapie LEIPZIG 2023 sind von Donnerstag bis Samstag täglich von 9.00 bis 17.00 Uhr geöffnet. Die therapie LEIPZIG richtet sich ausschließlich an Fachbesucher.</w:t>
      </w:r>
    </w:p>
    <w:p w:rsidR="008172A4" w:rsidRPr="009C59AF" w:rsidRDefault="008172A4" w:rsidP="00A049B3">
      <w:pPr>
        <w:spacing w:line="276" w:lineRule="auto"/>
        <w:jc w:val="both"/>
        <w:rPr>
          <w:rFonts w:ascii="Arial" w:eastAsia="Times New Roman" w:hAnsi="Arial" w:cs="Arial"/>
          <w:lang w:eastAsia="de-DE"/>
        </w:rPr>
      </w:pPr>
    </w:p>
    <w:p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therapie LEIPZIG</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therapie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w:t>
      </w:r>
    </w:p>
    <w:p w:rsidR="00674B68" w:rsidRPr="009C59AF" w:rsidRDefault="00674B68" w:rsidP="00A049B3">
      <w:pPr>
        <w:spacing w:line="276" w:lineRule="auto"/>
        <w:jc w:val="both"/>
        <w:rPr>
          <w:rFonts w:ascii="Arial" w:eastAsia="Times New Roman" w:hAnsi="Arial" w:cs="Arial"/>
          <w:b/>
          <w:lang w:eastAsia="de-DE"/>
        </w:rPr>
      </w:pPr>
    </w:p>
    <w:p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lastRenderedPageBreak/>
        <w:t>Über die Leipziger Messe</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674B68" w:rsidRPr="009C59AF" w:rsidRDefault="00674B68" w:rsidP="00A049B3">
      <w:pPr>
        <w:spacing w:line="240" w:lineRule="atLeast"/>
        <w:jc w:val="both"/>
        <w:rPr>
          <w:rFonts w:ascii="Arial" w:eastAsia="Times New Roman" w:hAnsi="Arial" w:cs="Arial"/>
          <w:sz w:val="18"/>
          <w:szCs w:val="18"/>
          <w:lang w:eastAsia="de-DE"/>
        </w:rPr>
      </w:pPr>
    </w:p>
    <w:p w:rsidR="00674B68" w:rsidRPr="009C59AF" w:rsidRDefault="00674B68" w:rsidP="00A049B3">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rsidR="00674B68" w:rsidRPr="009C59AF" w:rsidRDefault="00674B68" w:rsidP="00A049B3">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rsidR="007377B1" w:rsidRPr="009C59AF" w:rsidRDefault="00B477BA" w:rsidP="00A049B3">
      <w:pPr>
        <w:jc w:val="both"/>
        <w:rPr>
          <w:rFonts w:ascii="Arial" w:eastAsia="Times New Roman" w:hAnsi="Arial" w:cs="Arial"/>
          <w:color w:val="0000FF"/>
          <w:sz w:val="18"/>
          <w:szCs w:val="18"/>
          <w:u w:val="single"/>
          <w:lang w:eastAsia="de-DE"/>
        </w:rPr>
      </w:pPr>
      <w:hyperlink r:id="rId8" w:history="1">
        <w:r w:rsidR="00674B68" w:rsidRPr="009C59AF">
          <w:rPr>
            <w:rFonts w:ascii="Arial" w:eastAsia="Times New Roman" w:hAnsi="Arial" w:cs="Arial"/>
            <w:color w:val="0000FF"/>
            <w:sz w:val="18"/>
            <w:szCs w:val="18"/>
            <w:u w:val="single"/>
            <w:lang w:eastAsia="de-DE"/>
          </w:rPr>
          <w:t>www.leipziger-messe.de</w:t>
        </w:r>
      </w:hyperlink>
    </w:p>
    <w:p w:rsidR="0032074C" w:rsidRPr="009C59AF" w:rsidRDefault="0032074C" w:rsidP="00A049B3">
      <w:pPr>
        <w:jc w:val="both"/>
        <w:rPr>
          <w:rFonts w:ascii="Arial" w:eastAsia="Times New Roman" w:hAnsi="Arial" w:cs="Arial"/>
          <w:sz w:val="18"/>
          <w:szCs w:val="18"/>
          <w:lang w:eastAsia="de-DE"/>
        </w:rPr>
      </w:pPr>
    </w:p>
    <w:p w:rsidR="0032074C" w:rsidRPr="009C59AF" w:rsidRDefault="0032074C" w:rsidP="00A049B3">
      <w:pPr>
        <w:jc w:val="both"/>
        <w:rPr>
          <w:rFonts w:ascii="Arial" w:eastAsia="Times New Roman" w:hAnsi="Arial" w:cs="Arial"/>
          <w:b/>
          <w:bCs/>
          <w:sz w:val="18"/>
          <w:szCs w:val="18"/>
          <w:lang w:eastAsia="de-DE"/>
        </w:rPr>
      </w:pPr>
      <w:r w:rsidRPr="009C59AF">
        <w:rPr>
          <w:rFonts w:ascii="Arial" w:eastAsia="Times New Roman" w:hAnsi="Arial" w:cs="Arial"/>
          <w:b/>
          <w:bCs/>
          <w:sz w:val="18"/>
          <w:szCs w:val="18"/>
          <w:lang w:eastAsia="de-DE"/>
        </w:rPr>
        <w:t xml:space="preserve">therapie-Reihe im Internet: </w:t>
      </w:r>
    </w:p>
    <w:p w:rsidR="0032074C" w:rsidRPr="009C59AF" w:rsidRDefault="00B477BA" w:rsidP="00A049B3">
      <w:pPr>
        <w:jc w:val="both"/>
        <w:rPr>
          <w:rFonts w:ascii="Arial" w:eastAsia="Times New Roman" w:hAnsi="Arial" w:cs="Arial"/>
          <w:color w:val="0000FF"/>
          <w:sz w:val="18"/>
          <w:szCs w:val="18"/>
          <w:u w:val="single"/>
          <w:lang w:eastAsia="de-DE"/>
        </w:rPr>
      </w:pPr>
      <w:hyperlink r:id="rId9" w:history="1">
        <w:r w:rsidR="0032074C" w:rsidRPr="009C59AF">
          <w:rPr>
            <w:rStyle w:val="Hyperlink"/>
            <w:rFonts w:ascii="Arial" w:eastAsia="Times New Roman" w:hAnsi="Arial" w:cs="Arial"/>
            <w:sz w:val="18"/>
            <w:szCs w:val="18"/>
            <w:lang w:eastAsia="de-DE"/>
          </w:rPr>
          <w:t>www.therapiemessen-deutschland.de</w:t>
        </w:r>
      </w:hyperlink>
    </w:p>
    <w:p w:rsidR="0032074C" w:rsidRPr="009C59AF" w:rsidRDefault="00B477BA" w:rsidP="00A049B3">
      <w:pPr>
        <w:jc w:val="both"/>
        <w:rPr>
          <w:rFonts w:ascii="Arial" w:eastAsia="Times New Roman" w:hAnsi="Arial" w:cs="Arial"/>
          <w:sz w:val="18"/>
          <w:szCs w:val="18"/>
          <w:lang w:eastAsia="de-DE"/>
        </w:rPr>
      </w:pPr>
      <w:hyperlink r:id="rId10" w:history="1">
        <w:r w:rsidR="0032074C" w:rsidRPr="009C59AF">
          <w:rPr>
            <w:rFonts w:ascii="Arial" w:eastAsia="Times New Roman" w:hAnsi="Arial" w:cs="Arial"/>
            <w:color w:val="0000FF"/>
            <w:sz w:val="18"/>
            <w:szCs w:val="18"/>
            <w:u w:val="single"/>
            <w:lang w:eastAsia="de-DE"/>
          </w:rPr>
          <w:t>www.therapie-leipzig.de</w:t>
        </w:r>
      </w:hyperlink>
    </w:p>
    <w:p w:rsidR="0032074C" w:rsidRPr="009C59AF" w:rsidRDefault="00B477BA" w:rsidP="00A049B3">
      <w:pPr>
        <w:jc w:val="both"/>
        <w:rPr>
          <w:rFonts w:ascii="Arial" w:eastAsia="Times New Roman" w:hAnsi="Arial" w:cs="Arial"/>
          <w:sz w:val="18"/>
          <w:szCs w:val="18"/>
          <w:lang w:eastAsia="de-DE"/>
        </w:rPr>
      </w:pPr>
      <w:hyperlink r:id="rId11" w:history="1">
        <w:r w:rsidR="0032074C" w:rsidRPr="009C59AF">
          <w:rPr>
            <w:rFonts w:ascii="Arial" w:eastAsia="Times New Roman" w:hAnsi="Arial" w:cs="Arial"/>
            <w:color w:val="0000FF"/>
            <w:sz w:val="18"/>
            <w:szCs w:val="18"/>
            <w:u w:val="single"/>
            <w:lang w:eastAsia="de-DE"/>
          </w:rPr>
          <w:t>www.therapiemesse-duesseldorf.de</w:t>
        </w:r>
      </w:hyperlink>
    </w:p>
    <w:p w:rsidR="0032074C" w:rsidRPr="009C59AF" w:rsidRDefault="00B477BA" w:rsidP="00A049B3">
      <w:pPr>
        <w:jc w:val="both"/>
        <w:rPr>
          <w:rFonts w:ascii="Arial" w:hAnsi="Arial" w:cs="Arial"/>
          <w:color w:val="0000FF"/>
          <w:sz w:val="18"/>
          <w:szCs w:val="18"/>
          <w:u w:val="single"/>
        </w:rPr>
      </w:pPr>
      <w:hyperlink r:id="rId12" w:history="1">
        <w:r w:rsidR="0032074C" w:rsidRPr="009C59AF">
          <w:rPr>
            <w:rFonts w:ascii="Arial" w:hAnsi="Arial" w:cs="Arial"/>
            <w:color w:val="0000FF"/>
            <w:sz w:val="18"/>
            <w:szCs w:val="18"/>
            <w:u w:val="single"/>
          </w:rPr>
          <w:t>www.therapiemesse-hamburg.de</w:t>
        </w:r>
      </w:hyperlink>
    </w:p>
    <w:p w:rsidR="0032074C" w:rsidRPr="009C59AF" w:rsidRDefault="00B477BA" w:rsidP="00A049B3">
      <w:pPr>
        <w:jc w:val="both"/>
        <w:rPr>
          <w:rFonts w:ascii="Arial" w:hAnsi="Arial" w:cs="Arial"/>
          <w:color w:val="0000FF"/>
          <w:sz w:val="18"/>
          <w:szCs w:val="18"/>
          <w:u w:val="single"/>
        </w:rPr>
      </w:pPr>
      <w:hyperlink r:id="rId13" w:history="1">
        <w:r w:rsidR="0032074C" w:rsidRPr="009C59AF">
          <w:rPr>
            <w:rFonts w:ascii="Arial" w:hAnsi="Arial" w:cs="Arial"/>
            <w:color w:val="0000FF"/>
            <w:sz w:val="18"/>
            <w:szCs w:val="18"/>
            <w:u w:val="single"/>
          </w:rPr>
          <w:t>www.therapiemesse-muenchen.de</w:t>
        </w:r>
      </w:hyperlink>
    </w:p>
    <w:p w:rsidR="0032074C" w:rsidRPr="009C59AF" w:rsidRDefault="00B477BA" w:rsidP="00A049B3">
      <w:pPr>
        <w:jc w:val="both"/>
        <w:rPr>
          <w:rFonts w:ascii="Arial" w:hAnsi="Arial" w:cs="Arial"/>
          <w:color w:val="0000FF"/>
          <w:sz w:val="18"/>
          <w:szCs w:val="18"/>
          <w:u w:val="single"/>
        </w:rPr>
      </w:pPr>
      <w:hyperlink r:id="rId14" w:history="1">
        <w:r w:rsidR="0032074C" w:rsidRPr="009C59AF">
          <w:rPr>
            <w:rFonts w:ascii="Arial" w:hAnsi="Arial" w:cs="Arial"/>
            <w:color w:val="0000FF"/>
            <w:sz w:val="18"/>
            <w:szCs w:val="18"/>
            <w:u w:val="single"/>
          </w:rPr>
          <w:t>www.linkedin.com/company/wir-sind-therapie/</w:t>
        </w:r>
      </w:hyperlink>
    </w:p>
    <w:p w:rsidR="0032074C" w:rsidRPr="009C59AF" w:rsidRDefault="00B477BA" w:rsidP="00A049B3">
      <w:pPr>
        <w:jc w:val="both"/>
        <w:rPr>
          <w:rFonts w:ascii="Arial" w:hAnsi="Arial" w:cs="Arial"/>
          <w:color w:val="0000FF"/>
          <w:sz w:val="18"/>
          <w:szCs w:val="18"/>
          <w:u w:val="single"/>
        </w:rPr>
      </w:pPr>
      <w:hyperlink r:id="rId15" w:history="1">
        <w:r w:rsidR="0032074C" w:rsidRPr="009C59AF">
          <w:rPr>
            <w:rFonts w:ascii="Arial" w:hAnsi="Arial" w:cs="Arial"/>
            <w:color w:val="0000FF"/>
            <w:sz w:val="18"/>
            <w:szCs w:val="18"/>
            <w:u w:val="single"/>
          </w:rPr>
          <w:t>www.facebook.com/wirsindtherapie/</w:t>
        </w:r>
      </w:hyperlink>
    </w:p>
    <w:p w:rsidR="0032074C" w:rsidRPr="009C59AF" w:rsidRDefault="00B477BA" w:rsidP="00A049B3">
      <w:pPr>
        <w:jc w:val="both"/>
        <w:rPr>
          <w:rFonts w:ascii="Arial" w:hAnsi="Arial" w:cs="Arial"/>
          <w:color w:val="0000FF"/>
          <w:sz w:val="18"/>
          <w:szCs w:val="18"/>
          <w:u w:val="single"/>
        </w:rPr>
      </w:pPr>
      <w:hyperlink r:id="rId16" w:history="1">
        <w:r w:rsidR="0032074C" w:rsidRPr="009C59AF">
          <w:rPr>
            <w:rFonts w:ascii="Arial" w:hAnsi="Arial" w:cs="Arial"/>
            <w:color w:val="0000FF"/>
            <w:sz w:val="18"/>
            <w:szCs w:val="18"/>
            <w:u w:val="single"/>
          </w:rPr>
          <w:t>www.instagram.com/wirsindtherapie/</w:t>
        </w:r>
      </w:hyperlink>
    </w:p>
    <w:p w:rsidR="0032074C" w:rsidRPr="009C59AF" w:rsidRDefault="0032074C" w:rsidP="00A049B3">
      <w:pPr>
        <w:spacing w:line="276" w:lineRule="auto"/>
        <w:jc w:val="both"/>
        <w:rPr>
          <w:rFonts w:ascii="Arial" w:hAnsi="Arial" w:cs="Arial"/>
          <w:color w:val="0000FF"/>
          <w:sz w:val="18"/>
          <w:szCs w:val="18"/>
          <w:u w:val="single"/>
        </w:rPr>
      </w:pPr>
    </w:p>
    <w:p w:rsidR="004E176C" w:rsidRPr="009C59AF" w:rsidRDefault="0032074C" w:rsidP="00A049B3">
      <w:pPr>
        <w:spacing w:line="276" w:lineRule="auto"/>
        <w:jc w:val="both"/>
        <w:rPr>
          <w:rFonts w:ascii="Arial" w:hAnsi="Arial" w:cs="Arial"/>
          <w:color w:val="0000FF"/>
          <w:sz w:val="18"/>
          <w:szCs w:val="18"/>
          <w:u w:val="single"/>
        </w:rPr>
      </w:pPr>
      <w:r w:rsidRPr="009C59AF">
        <w:rPr>
          <w:rFonts w:ascii="Arial" w:hAnsi="Arial" w:cs="Arial"/>
          <w:sz w:val="18"/>
          <w:szCs w:val="18"/>
        </w:rPr>
        <w:t>#</w:t>
      </w:r>
      <w:proofErr w:type="spellStart"/>
      <w:r w:rsidRPr="009C59AF">
        <w:rPr>
          <w:rFonts w:ascii="Arial" w:hAnsi="Arial" w:cs="Arial"/>
          <w:sz w:val="18"/>
          <w:szCs w:val="18"/>
        </w:rPr>
        <w:t>therapieleipzig</w:t>
      </w:r>
      <w:proofErr w:type="spellEnd"/>
      <w:r w:rsidRPr="009C59AF">
        <w:rPr>
          <w:rFonts w:ascii="Arial" w:hAnsi="Arial" w:cs="Arial"/>
          <w:sz w:val="18"/>
          <w:szCs w:val="18"/>
        </w:rPr>
        <w:t xml:space="preserve"> // #therapieleipzig23</w:t>
      </w:r>
    </w:p>
    <w:sectPr w:rsidR="004E176C" w:rsidRPr="009C59AF"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734" w:rsidRDefault="00B75734">
      <w:r>
        <w:separator/>
      </w:r>
    </w:p>
  </w:endnote>
  <w:endnote w:type="continuationSeparator" w:id="0">
    <w:p w:rsidR="00B75734" w:rsidRDefault="00B7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734" w:rsidRDefault="00B75734">
      <w:r>
        <w:separator/>
      </w:r>
    </w:p>
  </w:footnote>
  <w:footnote w:type="continuationSeparator" w:id="0">
    <w:p w:rsidR="00B75734" w:rsidRDefault="00B7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E5F"/>
    <w:rsid w:val="00007747"/>
    <w:rsid w:val="00013EBB"/>
    <w:rsid w:val="000146CB"/>
    <w:rsid w:val="00015E15"/>
    <w:rsid w:val="00024064"/>
    <w:rsid w:val="00025989"/>
    <w:rsid w:val="00027263"/>
    <w:rsid w:val="00030F4C"/>
    <w:rsid w:val="000317DD"/>
    <w:rsid w:val="000337EA"/>
    <w:rsid w:val="00034B8B"/>
    <w:rsid w:val="00037EE2"/>
    <w:rsid w:val="00037FF3"/>
    <w:rsid w:val="00042FB3"/>
    <w:rsid w:val="00043724"/>
    <w:rsid w:val="0005324C"/>
    <w:rsid w:val="00076106"/>
    <w:rsid w:val="000853A9"/>
    <w:rsid w:val="00086764"/>
    <w:rsid w:val="00087E65"/>
    <w:rsid w:val="000908BF"/>
    <w:rsid w:val="0009168D"/>
    <w:rsid w:val="00093BCB"/>
    <w:rsid w:val="000947F7"/>
    <w:rsid w:val="00097FC6"/>
    <w:rsid w:val="000A1495"/>
    <w:rsid w:val="000A1BF1"/>
    <w:rsid w:val="000A3515"/>
    <w:rsid w:val="000A3A28"/>
    <w:rsid w:val="000A3B9A"/>
    <w:rsid w:val="000A3D19"/>
    <w:rsid w:val="000B0274"/>
    <w:rsid w:val="000B4B98"/>
    <w:rsid w:val="000B70C1"/>
    <w:rsid w:val="000B739D"/>
    <w:rsid w:val="000C0D78"/>
    <w:rsid w:val="000C2485"/>
    <w:rsid w:val="000C34D9"/>
    <w:rsid w:val="000C3D32"/>
    <w:rsid w:val="000C6AC5"/>
    <w:rsid w:val="000C723A"/>
    <w:rsid w:val="000C74CE"/>
    <w:rsid w:val="000C7F93"/>
    <w:rsid w:val="000D0F1D"/>
    <w:rsid w:val="000E1ADC"/>
    <w:rsid w:val="000E3782"/>
    <w:rsid w:val="000E3E7E"/>
    <w:rsid w:val="000E4420"/>
    <w:rsid w:val="000E4960"/>
    <w:rsid w:val="000E54DE"/>
    <w:rsid w:val="000F0FFB"/>
    <w:rsid w:val="000F2DE2"/>
    <w:rsid w:val="00100C9F"/>
    <w:rsid w:val="001076B0"/>
    <w:rsid w:val="0011223D"/>
    <w:rsid w:val="0011541F"/>
    <w:rsid w:val="001203FF"/>
    <w:rsid w:val="00120F1C"/>
    <w:rsid w:val="00121FA7"/>
    <w:rsid w:val="00122C25"/>
    <w:rsid w:val="00123BA2"/>
    <w:rsid w:val="00125D2F"/>
    <w:rsid w:val="0013296A"/>
    <w:rsid w:val="00132A96"/>
    <w:rsid w:val="001358A2"/>
    <w:rsid w:val="00136856"/>
    <w:rsid w:val="00137AC5"/>
    <w:rsid w:val="00142CC7"/>
    <w:rsid w:val="00150C8C"/>
    <w:rsid w:val="001537B6"/>
    <w:rsid w:val="001636E2"/>
    <w:rsid w:val="00166874"/>
    <w:rsid w:val="00170D00"/>
    <w:rsid w:val="00177D00"/>
    <w:rsid w:val="00182025"/>
    <w:rsid w:val="0018202A"/>
    <w:rsid w:val="00183C40"/>
    <w:rsid w:val="001877C2"/>
    <w:rsid w:val="001908A4"/>
    <w:rsid w:val="00190B35"/>
    <w:rsid w:val="00190F51"/>
    <w:rsid w:val="00194CC8"/>
    <w:rsid w:val="001967C6"/>
    <w:rsid w:val="001A2A92"/>
    <w:rsid w:val="001A36FB"/>
    <w:rsid w:val="001A3A04"/>
    <w:rsid w:val="001A410B"/>
    <w:rsid w:val="001B4B43"/>
    <w:rsid w:val="001B4D71"/>
    <w:rsid w:val="001B6D32"/>
    <w:rsid w:val="001C183D"/>
    <w:rsid w:val="001D1D7F"/>
    <w:rsid w:val="001D3402"/>
    <w:rsid w:val="001D3B84"/>
    <w:rsid w:val="001D63D9"/>
    <w:rsid w:val="001E70D7"/>
    <w:rsid w:val="001E7C18"/>
    <w:rsid w:val="002023BB"/>
    <w:rsid w:val="00216FCB"/>
    <w:rsid w:val="002239B9"/>
    <w:rsid w:val="00223C4A"/>
    <w:rsid w:val="00224AFD"/>
    <w:rsid w:val="00226512"/>
    <w:rsid w:val="002273FC"/>
    <w:rsid w:val="00231024"/>
    <w:rsid w:val="002363DF"/>
    <w:rsid w:val="002370F6"/>
    <w:rsid w:val="00241C0D"/>
    <w:rsid w:val="00243B31"/>
    <w:rsid w:val="00244A58"/>
    <w:rsid w:val="00245368"/>
    <w:rsid w:val="002478C7"/>
    <w:rsid w:val="00250607"/>
    <w:rsid w:val="00262B71"/>
    <w:rsid w:val="00266D4B"/>
    <w:rsid w:val="00270018"/>
    <w:rsid w:val="00272E10"/>
    <w:rsid w:val="00274CEC"/>
    <w:rsid w:val="00277C41"/>
    <w:rsid w:val="002803BB"/>
    <w:rsid w:val="00280486"/>
    <w:rsid w:val="00284BB8"/>
    <w:rsid w:val="00286765"/>
    <w:rsid w:val="00286CF9"/>
    <w:rsid w:val="00291C43"/>
    <w:rsid w:val="0029315D"/>
    <w:rsid w:val="00295309"/>
    <w:rsid w:val="0029603B"/>
    <w:rsid w:val="002A0CE2"/>
    <w:rsid w:val="002A1474"/>
    <w:rsid w:val="002A3468"/>
    <w:rsid w:val="002A60DA"/>
    <w:rsid w:val="002A6809"/>
    <w:rsid w:val="002B29D5"/>
    <w:rsid w:val="002B3D67"/>
    <w:rsid w:val="002C07B7"/>
    <w:rsid w:val="002C5B8B"/>
    <w:rsid w:val="002C5C8D"/>
    <w:rsid w:val="002C5DDA"/>
    <w:rsid w:val="002D03C8"/>
    <w:rsid w:val="002D0860"/>
    <w:rsid w:val="002D58D0"/>
    <w:rsid w:val="002D5CD4"/>
    <w:rsid w:val="002E019D"/>
    <w:rsid w:val="002E5426"/>
    <w:rsid w:val="002F193E"/>
    <w:rsid w:val="002F7B57"/>
    <w:rsid w:val="0030473A"/>
    <w:rsid w:val="00306998"/>
    <w:rsid w:val="00307C46"/>
    <w:rsid w:val="00310C29"/>
    <w:rsid w:val="0031775E"/>
    <w:rsid w:val="0032074C"/>
    <w:rsid w:val="003468FE"/>
    <w:rsid w:val="00346EB8"/>
    <w:rsid w:val="00347364"/>
    <w:rsid w:val="00354087"/>
    <w:rsid w:val="00364154"/>
    <w:rsid w:val="0037518C"/>
    <w:rsid w:val="003754BF"/>
    <w:rsid w:val="00380114"/>
    <w:rsid w:val="00384DF3"/>
    <w:rsid w:val="003878B4"/>
    <w:rsid w:val="00391671"/>
    <w:rsid w:val="00392219"/>
    <w:rsid w:val="003952EF"/>
    <w:rsid w:val="003966B8"/>
    <w:rsid w:val="00396A05"/>
    <w:rsid w:val="00396A5C"/>
    <w:rsid w:val="00397191"/>
    <w:rsid w:val="003A134C"/>
    <w:rsid w:val="003A2156"/>
    <w:rsid w:val="003A547F"/>
    <w:rsid w:val="003A64BA"/>
    <w:rsid w:val="003A6508"/>
    <w:rsid w:val="003B21BC"/>
    <w:rsid w:val="003B5C16"/>
    <w:rsid w:val="003B76BB"/>
    <w:rsid w:val="003C3A69"/>
    <w:rsid w:val="003C5A59"/>
    <w:rsid w:val="003D01F1"/>
    <w:rsid w:val="003D1C2B"/>
    <w:rsid w:val="003D7072"/>
    <w:rsid w:val="003D747B"/>
    <w:rsid w:val="003E1549"/>
    <w:rsid w:val="003E2AB8"/>
    <w:rsid w:val="003E339C"/>
    <w:rsid w:val="003E50F4"/>
    <w:rsid w:val="003E5995"/>
    <w:rsid w:val="003F0CA4"/>
    <w:rsid w:val="003F3ECA"/>
    <w:rsid w:val="004018D7"/>
    <w:rsid w:val="00401ACB"/>
    <w:rsid w:val="00411191"/>
    <w:rsid w:val="00412ADD"/>
    <w:rsid w:val="00414809"/>
    <w:rsid w:val="00414F86"/>
    <w:rsid w:val="00416B01"/>
    <w:rsid w:val="00417379"/>
    <w:rsid w:val="00423579"/>
    <w:rsid w:val="00427CE3"/>
    <w:rsid w:val="00437317"/>
    <w:rsid w:val="004374F0"/>
    <w:rsid w:val="004375AE"/>
    <w:rsid w:val="00440167"/>
    <w:rsid w:val="004411C2"/>
    <w:rsid w:val="004413F4"/>
    <w:rsid w:val="00443062"/>
    <w:rsid w:val="004435CE"/>
    <w:rsid w:val="00445F33"/>
    <w:rsid w:val="00451CE1"/>
    <w:rsid w:val="00457F68"/>
    <w:rsid w:val="00460331"/>
    <w:rsid w:val="00460E7F"/>
    <w:rsid w:val="004629F1"/>
    <w:rsid w:val="00464C08"/>
    <w:rsid w:val="0046755F"/>
    <w:rsid w:val="0046781E"/>
    <w:rsid w:val="00470CA4"/>
    <w:rsid w:val="004733DB"/>
    <w:rsid w:val="00475A67"/>
    <w:rsid w:val="0047720C"/>
    <w:rsid w:val="00481220"/>
    <w:rsid w:val="004820A7"/>
    <w:rsid w:val="00486275"/>
    <w:rsid w:val="004862D7"/>
    <w:rsid w:val="00494B0E"/>
    <w:rsid w:val="00494C81"/>
    <w:rsid w:val="00497902"/>
    <w:rsid w:val="004A1EA0"/>
    <w:rsid w:val="004A5023"/>
    <w:rsid w:val="004A570F"/>
    <w:rsid w:val="004A63F3"/>
    <w:rsid w:val="004B2DE8"/>
    <w:rsid w:val="004B7465"/>
    <w:rsid w:val="004C3678"/>
    <w:rsid w:val="004C5F7A"/>
    <w:rsid w:val="004D25B6"/>
    <w:rsid w:val="004D2D84"/>
    <w:rsid w:val="004D31D4"/>
    <w:rsid w:val="004D60DE"/>
    <w:rsid w:val="004E176C"/>
    <w:rsid w:val="004E1A0F"/>
    <w:rsid w:val="004E4A93"/>
    <w:rsid w:val="004E4D63"/>
    <w:rsid w:val="004F2E93"/>
    <w:rsid w:val="00502135"/>
    <w:rsid w:val="0050235C"/>
    <w:rsid w:val="00512373"/>
    <w:rsid w:val="005155E1"/>
    <w:rsid w:val="00517113"/>
    <w:rsid w:val="00521763"/>
    <w:rsid w:val="005247E7"/>
    <w:rsid w:val="00524FBF"/>
    <w:rsid w:val="0052511E"/>
    <w:rsid w:val="0053016B"/>
    <w:rsid w:val="0053069B"/>
    <w:rsid w:val="00534D4A"/>
    <w:rsid w:val="00541226"/>
    <w:rsid w:val="0054309B"/>
    <w:rsid w:val="005437BE"/>
    <w:rsid w:val="0054624B"/>
    <w:rsid w:val="00566E89"/>
    <w:rsid w:val="00570C58"/>
    <w:rsid w:val="0057634A"/>
    <w:rsid w:val="00582642"/>
    <w:rsid w:val="00582680"/>
    <w:rsid w:val="00583D55"/>
    <w:rsid w:val="00584BA9"/>
    <w:rsid w:val="005903BE"/>
    <w:rsid w:val="0059199B"/>
    <w:rsid w:val="00591C20"/>
    <w:rsid w:val="005954C2"/>
    <w:rsid w:val="005A2E77"/>
    <w:rsid w:val="005B58BE"/>
    <w:rsid w:val="005B67C7"/>
    <w:rsid w:val="005B71BA"/>
    <w:rsid w:val="005C2470"/>
    <w:rsid w:val="005C439F"/>
    <w:rsid w:val="005C4FD5"/>
    <w:rsid w:val="005C6869"/>
    <w:rsid w:val="005D1FAD"/>
    <w:rsid w:val="005D41A6"/>
    <w:rsid w:val="005E2896"/>
    <w:rsid w:val="005E490C"/>
    <w:rsid w:val="005E62C4"/>
    <w:rsid w:val="005F11B2"/>
    <w:rsid w:val="005F295F"/>
    <w:rsid w:val="005F2DED"/>
    <w:rsid w:val="005F409E"/>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6B2E"/>
    <w:rsid w:val="00637157"/>
    <w:rsid w:val="00646AD6"/>
    <w:rsid w:val="00646F6C"/>
    <w:rsid w:val="006475A2"/>
    <w:rsid w:val="00652F53"/>
    <w:rsid w:val="006558B0"/>
    <w:rsid w:val="00655EED"/>
    <w:rsid w:val="00670B0D"/>
    <w:rsid w:val="00670F26"/>
    <w:rsid w:val="00673213"/>
    <w:rsid w:val="00674B68"/>
    <w:rsid w:val="00676EDA"/>
    <w:rsid w:val="00681AAF"/>
    <w:rsid w:val="00684480"/>
    <w:rsid w:val="006845DD"/>
    <w:rsid w:val="0068476A"/>
    <w:rsid w:val="006A00D2"/>
    <w:rsid w:val="006A0747"/>
    <w:rsid w:val="006A47E1"/>
    <w:rsid w:val="006A5223"/>
    <w:rsid w:val="006B0FAD"/>
    <w:rsid w:val="006B276B"/>
    <w:rsid w:val="006B2E3D"/>
    <w:rsid w:val="006C220B"/>
    <w:rsid w:val="006C4ADF"/>
    <w:rsid w:val="006D1696"/>
    <w:rsid w:val="006D44CF"/>
    <w:rsid w:val="006E62B3"/>
    <w:rsid w:val="006E76D8"/>
    <w:rsid w:val="006F3C8C"/>
    <w:rsid w:val="00702448"/>
    <w:rsid w:val="007025CB"/>
    <w:rsid w:val="00702B73"/>
    <w:rsid w:val="00704DFE"/>
    <w:rsid w:val="00707258"/>
    <w:rsid w:val="00717D67"/>
    <w:rsid w:val="00720231"/>
    <w:rsid w:val="00727C17"/>
    <w:rsid w:val="00734805"/>
    <w:rsid w:val="00736B82"/>
    <w:rsid w:val="007377B1"/>
    <w:rsid w:val="00740021"/>
    <w:rsid w:val="00741BFB"/>
    <w:rsid w:val="007438F3"/>
    <w:rsid w:val="007511EC"/>
    <w:rsid w:val="007530A7"/>
    <w:rsid w:val="00761A36"/>
    <w:rsid w:val="00764ADD"/>
    <w:rsid w:val="00772902"/>
    <w:rsid w:val="00774836"/>
    <w:rsid w:val="0078569F"/>
    <w:rsid w:val="00787B1E"/>
    <w:rsid w:val="0079499F"/>
    <w:rsid w:val="007965A6"/>
    <w:rsid w:val="00797103"/>
    <w:rsid w:val="007A03CC"/>
    <w:rsid w:val="007A1001"/>
    <w:rsid w:val="007A51B0"/>
    <w:rsid w:val="007A6749"/>
    <w:rsid w:val="007B019E"/>
    <w:rsid w:val="007B187E"/>
    <w:rsid w:val="007B1F68"/>
    <w:rsid w:val="007B5226"/>
    <w:rsid w:val="007B7785"/>
    <w:rsid w:val="007C008C"/>
    <w:rsid w:val="007C04D4"/>
    <w:rsid w:val="007C1737"/>
    <w:rsid w:val="007C7234"/>
    <w:rsid w:val="007D037C"/>
    <w:rsid w:val="007D1DB9"/>
    <w:rsid w:val="007D1E82"/>
    <w:rsid w:val="007D2456"/>
    <w:rsid w:val="007E0FD0"/>
    <w:rsid w:val="007F5545"/>
    <w:rsid w:val="007F56AD"/>
    <w:rsid w:val="00803E0E"/>
    <w:rsid w:val="00805B43"/>
    <w:rsid w:val="0080611D"/>
    <w:rsid w:val="008146F2"/>
    <w:rsid w:val="008172A4"/>
    <w:rsid w:val="008230F8"/>
    <w:rsid w:val="008321C5"/>
    <w:rsid w:val="00834909"/>
    <w:rsid w:val="00845F49"/>
    <w:rsid w:val="00857278"/>
    <w:rsid w:val="00857B66"/>
    <w:rsid w:val="00860683"/>
    <w:rsid w:val="00862E4A"/>
    <w:rsid w:val="00867453"/>
    <w:rsid w:val="00871610"/>
    <w:rsid w:val="00871E01"/>
    <w:rsid w:val="0087244F"/>
    <w:rsid w:val="00875496"/>
    <w:rsid w:val="00877D81"/>
    <w:rsid w:val="008817BE"/>
    <w:rsid w:val="00883CFA"/>
    <w:rsid w:val="0089771D"/>
    <w:rsid w:val="008B222E"/>
    <w:rsid w:val="008B3AFA"/>
    <w:rsid w:val="008B6A92"/>
    <w:rsid w:val="008B73B9"/>
    <w:rsid w:val="008D06E8"/>
    <w:rsid w:val="008D1712"/>
    <w:rsid w:val="008D46D3"/>
    <w:rsid w:val="008D782D"/>
    <w:rsid w:val="008E441E"/>
    <w:rsid w:val="008E5030"/>
    <w:rsid w:val="008E596C"/>
    <w:rsid w:val="008E70F6"/>
    <w:rsid w:val="008F4A37"/>
    <w:rsid w:val="008F7C61"/>
    <w:rsid w:val="00900CA2"/>
    <w:rsid w:val="009015AD"/>
    <w:rsid w:val="00902BBE"/>
    <w:rsid w:val="009120F9"/>
    <w:rsid w:val="00914257"/>
    <w:rsid w:val="00914793"/>
    <w:rsid w:val="009150A7"/>
    <w:rsid w:val="00917932"/>
    <w:rsid w:val="009179AC"/>
    <w:rsid w:val="00917B5E"/>
    <w:rsid w:val="00927451"/>
    <w:rsid w:val="00937334"/>
    <w:rsid w:val="009418A6"/>
    <w:rsid w:val="00944A67"/>
    <w:rsid w:val="00954143"/>
    <w:rsid w:val="009554EF"/>
    <w:rsid w:val="009579EE"/>
    <w:rsid w:val="0096151B"/>
    <w:rsid w:val="0096166A"/>
    <w:rsid w:val="00963B46"/>
    <w:rsid w:val="0096496E"/>
    <w:rsid w:val="00973BB2"/>
    <w:rsid w:val="009902DC"/>
    <w:rsid w:val="009932D6"/>
    <w:rsid w:val="0099348B"/>
    <w:rsid w:val="00995495"/>
    <w:rsid w:val="009A1163"/>
    <w:rsid w:val="009B1D1A"/>
    <w:rsid w:val="009B2E47"/>
    <w:rsid w:val="009B6C71"/>
    <w:rsid w:val="009C06F2"/>
    <w:rsid w:val="009C0786"/>
    <w:rsid w:val="009C0B09"/>
    <w:rsid w:val="009C5316"/>
    <w:rsid w:val="009C59AF"/>
    <w:rsid w:val="009C73CC"/>
    <w:rsid w:val="009D0DD6"/>
    <w:rsid w:val="009D396A"/>
    <w:rsid w:val="009D39E6"/>
    <w:rsid w:val="009D5F41"/>
    <w:rsid w:val="009E0115"/>
    <w:rsid w:val="009E01D9"/>
    <w:rsid w:val="009E606E"/>
    <w:rsid w:val="009E68B2"/>
    <w:rsid w:val="009E7A32"/>
    <w:rsid w:val="009F1561"/>
    <w:rsid w:val="009F249A"/>
    <w:rsid w:val="009F2AFE"/>
    <w:rsid w:val="009F483B"/>
    <w:rsid w:val="009F4F01"/>
    <w:rsid w:val="009F5538"/>
    <w:rsid w:val="00A00A63"/>
    <w:rsid w:val="00A012D4"/>
    <w:rsid w:val="00A028F8"/>
    <w:rsid w:val="00A049B3"/>
    <w:rsid w:val="00A05D1A"/>
    <w:rsid w:val="00A07AEE"/>
    <w:rsid w:val="00A147DB"/>
    <w:rsid w:val="00A1570A"/>
    <w:rsid w:val="00A1779F"/>
    <w:rsid w:val="00A20B5B"/>
    <w:rsid w:val="00A246ED"/>
    <w:rsid w:val="00A257B0"/>
    <w:rsid w:val="00A26AF0"/>
    <w:rsid w:val="00A30C15"/>
    <w:rsid w:val="00A316B0"/>
    <w:rsid w:val="00A31F17"/>
    <w:rsid w:val="00A3225E"/>
    <w:rsid w:val="00A3234F"/>
    <w:rsid w:val="00A33DA7"/>
    <w:rsid w:val="00A36730"/>
    <w:rsid w:val="00A42333"/>
    <w:rsid w:val="00A42898"/>
    <w:rsid w:val="00A42CA2"/>
    <w:rsid w:val="00A461B4"/>
    <w:rsid w:val="00A463D6"/>
    <w:rsid w:val="00A46DA7"/>
    <w:rsid w:val="00A4758E"/>
    <w:rsid w:val="00A50CEC"/>
    <w:rsid w:val="00A511E3"/>
    <w:rsid w:val="00A51B9D"/>
    <w:rsid w:val="00A54195"/>
    <w:rsid w:val="00A548AE"/>
    <w:rsid w:val="00A576A9"/>
    <w:rsid w:val="00A57EBA"/>
    <w:rsid w:val="00A66E9B"/>
    <w:rsid w:val="00A67549"/>
    <w:rsid w:val="00A71796"/>
    <w:rsid w:val="00A840B0"/>
    <w:rsid w:val="00A90653"/>
    <w:rsid w:val="00A91821"/>
    <w:rsid w:val="00A91DEF"/>
    <w:rsid w:val="00A9438C"/>
    <w:rsid w:val="00A96696"/>
    <w:rsid w:val="00A96D6B"/>
    <w:rsid w:val="00AA4D6C"/>
    <w:rsid w:val="00AB256A"/>
    <w:rsid w:val="00AB29A3"/>
    <w:rsid w:val="00AB2BF5"/>
    <w:rsid w:val="00AB6065"/>
    <w:rsid w:val="00AB7829"/>
    <w:rsid w:val="00AC1099"/>
    <w:rsid w:val="00AC1415"/>
    <w:rsid w:val="00AC3AAB"/>
    <w:rsid w:val="00AC3E77"/>
    <w:rsid w:val="00AD0190"/>
    <w:rsid w:val="00AD031C"/>
    <w:rsid w:val="00AD376B"/>
    <w:rsid w:val="00AD3ADC"/>
    <w:rsid w:val="00AD66D4"/>
    <w:rsid w:val="00AD7797"/>
    <w:rsid w:val="00AE1EB4"/>
    <w:rsid w:val="00AE3D12"/>
    <w:rsid w:val="00AF108D"/>
    <w:rsid w:val="00AF3F3C"/>
    <w:rsid w:val="00AF7BAE"/>
    <w:rsid w:val="00B030E3"/>
    <w:rsid w:val="00B071F4"/>
    <w:rsid w:val="00B0797A"/>
    <w:rsid w:val="00B11294"/>
    <w:rsid w:val="00B23BDD"/>
    <w:rsid w:val="00B255F1"/>
    <w:rsid w:val="00B26184"/>
    <w:rsid w:val="00B267D5"/>
    <w:rsid w:val="00B27C5F"/>
    <w:rsid w:val="00B317A1"/>
    <w:rsid w:val="00B34664"/>
    <w:rsid w:val="00B363D7"/>
    <w:rsid w:val="00B368C1"/>
    <w:rsid w:val="00B37195"/>
    <w:rsid w:val="00B44F20"/>
    <w:rsid w:val="00B477BA"/>
    <w:rsid w:val="00B5133C"/>
    <w:rsid w:val="00B6042D"/>
    <w:rsid w:val="00B638C6"/>
    <w:rsid w:val="00B6589F"/>
    <w:rsid w:val="00B721B7"/>
    <w:rsid w:val="00B75055"/>
    <w:rsid w:val="00B75734"/>
    <w:rsid w:val="00B765EC"/>
    <w:rsid w:val="00B805A6"/>
    <w:rsid w:val="00B808E8"/>
    <w:rsid w:val="00B809CB"/>
    <w:rsid w:val="00B850F9"/>
    <w:rsid w:val="00B86160"/>
    <w:rsid w:val="00B912D6"/>
    <w:rsid w:val="00B93BF6"/>
    <w:rsid w:val="00BA0B84"/>
    <w:rsid w:val="00BA6741"/>
    <w:rsid w:val="00BB1660"/>
    <w:rsid w:val="00BB1746"/>
    <w:rsid w:val="00BB7A4B"/>
    <w:rsid w:val="00BC05EF"/>
    <w:rsid w:val="00BC3141"/>
    <w:rsid w:val="00BC5940"/>
    <w:rsid w:val="00BD4858"/>
    <w:rsid w:val="00BD5F0B"/>
    <w:rsid w:val="00BE691C"/>
    <w:rsid w:val="00BF0508"/>
    <w:rsid w:val="00BF52EB"/>
    <w:rsid w:val="00BF538B"/>
    <w:rsid w:val="00BF7AAD"/>
    <w:rsid w:val="00C073E3"/>
    <w:rsid w:val="00C075F4"/>
    <w:rsid w:val="00C10A99"/>
    <w:rsid w:val="00C124FF"/>
    <w:rsid w:val="00C1458A"/>
    <w:rsid w:val="00C21398"/>
    <w:rsid w:val="00C22EC2"/>
    <w:rsid w:val="00C26126"/>
    <w:rsid w:val="00C33E84"/>
    <w:rsid w:val="00C45A11"/>
    <w:rsid w:val="00C52B58"/>
    <w:rsid w:val="00C57AF5"/>
    <w:rsid w:val="00C6451E"/>
    <w:rsid w:val="00C64B72"/>
    <w:rsid w:val="00C6796C"/>
    <w:rsid w:val="00C70EBF"/>
    <w:rsid w:val="00C77DCD"/>
    <w:rsid w:val="00C80F66"/>
    <w:rsid w:val="00C85FCE"/>
    <w:rsid w:val="00C86A04"/>
    <w:rsid w:val="00C87511"/>
    <w:rsid w:val="00C9136A"/>
    <w:rsid w:val="00C94559"/>
    <w:rsid w:val="00C94B5D"/>
    <w:rsid w:val="00C9670A"/>
    <w:rsid w:val="00C968A5"/>
    <w:rsid w:val="00CA2133"/>
    <w:rsid w:val="00CA37FF"/>
    <w:rsid w:val="00CA4B3F"/>
    <w:rsid w:val="00CA549E"/>
    <w:rsid w:val="00CA7C14"/>
    <w:rsid w:val="00CB1F1C"/>
    <w:rsid w:val="00CB3464"/>
    <w:rsid w:val="00CC6CE0"/>
    <w:rsid w:val="00CC72F7"/>
    <w:rsid w:val="00CD0D70"/>
    <w:rsid w:val="00CD11DB"/>
    <w:rsid w:val="00CD4966"/>
    <w:rsid w:val="00CD4B9D"/>
    <w:rsid w:val="00D00142"/>
    <w:rsid w:val="00D00CE1"/>
    <w:rsid w:val="00D06B41"/>
    <w:rsid w:val="00D11E73"/>
    <w:rsid w:val="00D13F39"/>
    <w:rsid w:val="00D16678"/>
    <w:rsid w:val="00D16AB6"/>
    <w:rsid w:val="00D17B28"/>
    <w:rsid w:val="00D20033"/>
    <w:rsid w:val="00D23AAD"/>
    <w:rsid w:val="00D23DB9"/>
    <w:rsid w:val="00D26362"/>
    <w:rsid w:val="00D307A2"/>
    <w:rsid w:val="00D30F93"/>
    <w:rsid w:val="00D3182F"/>
    <w:rsid w:val="00D3350A"/>
    <w:rsid w:val="00D3358B"/>
    <w:rsid w:val="00D40AAE"/>
    <w:rsid w:val="00D40DB8"/>
    <w:rsid w:val="00D4150F"/>
    <w:rsid w:val="00D4225A"/>
    <w:rsid w:val="00D54AFE"/>
    <w:rsid w:val="00D63D72"/>
    <w:rsid w:val="00D6464C"/>
    <w:rsid w:val="00D65A2E"/>
    <w:rsid w:val="00D65AE9"/>
    <w:rsid w:val="00D724E8"/>
    <w:rsid w:val="00D76D42"/>
    <w:rsid w:val="00D77276"/>
    <w:rsid w:val="00D807E6"/>
    <w:rsid w:val="00D80E5C"/>
    <w:rsid w:val="00D813A6"/>
    <w:rsid w:val="00D815AF"/>
    <w:rsid w:val="00D84E73"/>
    <w:rsid w:val="00D859DC"/>
    <w:rsid w:val="00D86F93"/>
    <w:rsid w:val="00D87A0A"/>
    <w:rsid w:val="00D9381F"/>
    <w:rsid w:val="00D93EE1"/>
    <w:rsid w:val="00D94D27"/>
    <w:rsid w:val="00DA68C0"/>
    <w:rsid w:val="00DA79B2"/>
    <w:rsid w:val="00DB0F79"/>
    <w:rsid w:val="00DB163F"/>
    <w:rsid w:val="00DB39F3"/>
    <w:rsid w:val="00DB4DC0"/>
    <w:rsid w:val="00DB6C2B"/>
    <w:rsid w:val="00DB7E8F"/>
    <w:rsid w:val="00DC0327"/>
    <w:rsid w:val="00DD1583"/>
    <w:rsid w:val="00DD1CB5"/>
    <w:rsid w:val="00DD78DE"/>
    <w:rsid w:val="00DE2787"/>
    <w:rsid w:val="00DE366B"/>
    <w:rsid w:val="00DE7DA2"/>
    <w:rsid w:val="00DF13C5"/>
    <w:rsid w:val="00DF4C97"/>
    <w:rsid w:val="00E024AE"/>
    <w:rsid w:val="00E03CAE"/>
    <w:rsid w:val="00E04104"/>
    <w:rsid w:val="00E059E1"/>
    <w:rsid w:val="00E13D23"/>
    <w:rsid w:val="00E14D0E"/>
    <w:rsid w:val="00E153C6"/>
    <w:rsid w:val="00E166E3"/>
    <w:rsid w:val="00E20663"/>
    <w:rsid w:val="00E20C6A"/>
    <w:rsid w:val="00E25FF2"/>
    <w:rsid w:val="00E3097F"/>
    <w:rsid w:val="00E35B53"/>
    <w:rsid w:val="00E41810"/>
    <w:rsid w:val="00E42EF3"/>
    <w:rsid w:val="00E53182"/>
    <w:rsid w:val="00E53D09"/>
    <w:rsid w:val="00E617AF"/>
    <w:rsid w:val="00E62885"/>
    <w:rsid w:val="00E65830"/>
    <w:rsid w:val="00E6732A"/>
    <w:rsid w:val="00E722B1"/>
    <w:rsid w:val="00E7779F"/>
    <w:rsid w:val="00E83DA9"/>
    <w:rsid w:val="00E84956"/>
    <w:rsid w:val="00E8611E"/>
    <w:rsid w:val="00E91774"/>
    <w:rsid w:val="00E93506"/>
    <w:rsid w:val="00EA2BF7"/>
    <w:rsid w:val="00EA4AD7"/>
    <w:rsid w:val="00EA4D3D"/>
    <w:rsid w:val="00EA71DF"/>
    <w:rsid w:val="00EA79A9"/>
    <w:rsid w:val="00EB5D78"/>
    <w:rsid w:val="00EB781C"/>
    <w:rsid w:val="00EC0CF0"/>
    <w:rsid w:val="00EC2A66"/>
    <w:rsid w:val="00EC3FB3"/>
    <w:rsid w:val="00EC54D2"/>
    <w:rsid w:val="00EC551B"/>
    <w:rsid w:val="00ED364A"/>
    <w:rsid w:val="00ED40B5"/>
    <w:rsid w:val="00ED5E07"/>
    <w:rsid w:val="00ED676D"/>
    <w:rsid w:val="00EE2BA8"/>
    <w:rsid w:val="00EE5E8A"/>
    <w:rsid w:val="00EE64D9"/>
    <w:rsid w:val="00EF0C57"/>
    <w:rsid w:val="00EF2088"/>
    <w:rsid w:val="00EF2CBC"/>
    <w:rsid w:val="00F06BDA"/>
    <w:rsid w:val="00F07E22"/>
    <w:rsid w:val="00F115AC"/>
    <w:rsid w:val="00F12392"/>
    <w:rsid w:val="00F148F0"/>
    <w:rsid w:val="00F16D5E"/>
    <w:rsid w:val="00F21CB9"/>
    <w:rsid w:val="00F23D40"/>
    <w:rsid w:val="00F26165"/>
    <w:rsid w:val="00F33CE9"/>
    <w:rsid w:val="00F40C6C"/>
    <w:rsid w:val="00F43483"/>
    <w:rsid w:val="00F45F04"/>
    <w:rsid w:val="00F51EFD"/>
    <w:rsid w:val="00F53B11"/>
    <w:rsid w:val="00F56A7F"/>
    <w:rsid w:val="00F62DEE"/>
    <w:rsid w:val="00F63AEB"/>
    <w:rsid w:val="00F66E2F"/>
    <w:rsid w:val="00F66FD2"/>
    <w:rsid w:val="00F70CAA"/>
    <w:rsid w:val="00F710D9"/>
    <w:rsid w:val="00F7407C"/>
    <w:rsid w:val="00F90003"/>
    <w:rsid w:val="00FA24EC"/>
    <w:rsid w:val="00FA35DB"/>
    <w:rsid w:val="00FA4A44"/>
    <w:rsid w:val="00FA5690"/>
    <w:rsid w:val="00FB03A4"/>
    <w:rsid w:val="00FB0A00"/>
    <w:rsid w:val="00FB46F5"/>
    <w:rsid w:val="00FB4F04"/>
    <w:rsid w:val="00FC17D5"/>
    <w:rsid w:val="00FC1F81"/>
    <w:rsid w:val="00FC7CEB"/>
    <w:rsid w:val="00FD3DE9"/>
    <w:rsid w:val="00FD5EB7"/>
    <w:rsid w:val="00FD769F"/>
    <w:rsid w:val="00FE10F7"/>
    <w:rsid w:val="00FE11AC"/>
    <w:rsid w:val="00FE1687"/>
    <w:rsid w:val="00FE1CCD"/>
    <w:rsid w:val="00FE2F9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0094"/>
    </o:shapedefaults>
    <o:shapelayout v:ext="edit">
      <o:idmap v:ext="edit" data="1"/>
    </o:shapelayout>
  </w:shapeDefaults>
  <w:decimalSymbol w:val=","/>
  <w:listSeparator w:val=";"/>
  <w14:docId w14:val="5EFFB267"/>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7033">
      <w:bodyDiv w:val="1"/>
      <w:marLeft w:val="0"/>
      <w:marRight w:val="0"/>
      <w:marTop w:val="0"/>
      <w:marBottom w:val="0"/>
      <w:divBdr>
        <w:top w:val="none" w:sz="0" w:space="0" w:color="auto"/>
        <w:left w:val="none" w:sz="0" w:space="0" w:color="auto"/>
        <w:bottom w:val="none" w:sz="0" w:space="0" w:color="auto"/>
        <w:right w:val="none" w:sz="0" w:space="0" w:color="auto"/>
      </w:divBdr>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DD7C-3415-4AC1-A83F-16F00764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7ACFB561.dotm</Template>
  <TotalTime>0</TotalTime>
  <Pages>3</Pages>
  <Words>1007</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8</cp:revision>
  <cp:lastPrinted>2003-11-20T10:54:00Z</cp:lastPrinted>
  <dcterms:created xsi:type="dcterms:W3CDTF">2023-05-02T08:00:00Z</dcterms:created>
  <dcterms:modified xsi:type="dcterms:W3CDTF">2023-05-03T09:06:00Z</dcterms:modified>
</cp:coreProperties>
</file>